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ADD" w:rsidRDefault="00222ADD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222ADD" w:rsidRDefault="00222ADD">
      <w:pPr>
        <w:pStyle w:val="ConsPlusNormal"/>
        <w:jc w:val="both"/>
        <w:outlineLvl w:val="0"/>
      </w:pPr>
    </w:p>
    <w:p w:rsidR="00222ADD" w:rsidRDefault="00222ADD">
      <w:pPr>
        <w:pStyle w:val="ConsPlusTitle"/>
        <w:jc w:val="center"/>
        <w:outlineLvl w:val="0"/>
      </w:pPr>
      <w:r>
        <w:t>АДМИНИСТРАЦИЯ ГОРОДА ПЕРМИ</w:t>
      </w:r>
    </w:p>
    <w:p w:rsidR="00222ADD" w:rsidRDefault="00222ADD">
      <w:pPr>
        <w:pStyle w:val="ConsPlusTitle"/>
        <w:jc w:val="both"/>
      </w:pPr>
    </w:p>
    <w:p w:rsidR="00222ADD" w:rsidRDefault="00222ADD">
      <w:pPr>
        <w:pStyle w:val="ConsPlusTitle"/>
        <w:jc w:val="center"/>
      </w:pPr>
      <w:r>
        <w:t>ПОСТАНОВЛЕНИЕ</w:t>
      </w:r>
    </w:p>
    <w:p w:rsidR="00222ADD" w:rsidRDefault="00222ADD">
      <w:pPr>
        <w:pStyle w:val="ConsPlusTitle"/>
        <w:jc w:val="center"/>
      </w:pPr>
      <w:r>
        <w:t>от 13 декабря 2023 г. N 1401</w:t>
      </w:r>
    </w:p>
    <w:p w:rsidR="00222ADD" w:rsidRDefault="00222ADD">
      <w:pPr>
        <w:pStyle w:val="ConsPlusTitle"/>
        <w:jc w:val="both"/>
      </w:pPr>
    </w:p>
    <w:p w:rsidR="00222ADD" w:rsidRDefault="00222ADD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222ADD" w:rsidRDefault="00222ADD">
      <w:pPr>
        <w:pStyle w:val="ConsPlusTitle"/>
        <w:jc w:val="center"/>
      </w:pPr>
      <w:r>
        <w:t>СИСТЕМЫ ЖИЛИЩНО-КОММУНАЛЬНОГО ХОЗЯЙСТВА В ГОРОДЕ ПЕРМИ",</w:t>
      </w:r>
    </w:p>
    <w:p w:rsidR="00222ADD" w:rsidRDefault="00222ADD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222ADD" w:rsidRDefault="00222ADD">
      <w:pPr>
        <w:pStyle w:val="ConsPlusTitle"/>
        <w:jc w:val="center"/>
      </w:pPr>
      <w:r>
        <w:t>ОТ 20.10.2021 N 924</w:t>
      </w:r>
    </w:p>
    <w:p w:rsidR="00222ADD" w:rsidRDefault="00222ADD">
      <w:pPr>
        <w:pStyle w:val="ConsPlusNormal"/>
        <w:jc w:val="both"/>
      </w:pPr>
    </w:p>
    <w:p w:rsidR="00222ADD" w:rsidRDefault="00222ADD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222ADD" w:rsidRDefault="00222ADD">
      <w:pPr>
        <w:pStyle w:val="ConsPlusNormal"/>
        <w:jc w:val="both"/>
      </w:pPr>
    </w:p>
    <w:p w:rsidR="00222ADD" w:rsidRDefault="00222ADD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>
        <w:r>
          <w:rPr>
            <w:color w:val="0000FF"/>
          </w:rPr>
          <w:t>программу</w:t>
        </w:r>
      </w:hyperlink>
      <w:r>
        <w:t xml:space="preserve"> "Развитие системы жилищно-коммунального хозяйства в городе Перми", утвержденную постановлением администрации города Перми от 20 октября 2021 г. N 924 (в ред. от 14.02.2022 N 83, от 12.04.2022 N 269, от 13.04.2022 N 274, от 02.06.2022 N 441, от 15.06.2022 N 476, от 20.07.2022 N 616, от 16.08.2022 N 691, от 01.09.2022 N 734, от 29.09.2022 N 867, от 30.09.2022 N 888, от 20.10.2022 N 1034, от 25.11.2022 N 1188, от 30.11.2022 N 1219, от 16.12.2022 N 1309, от 28.12.2022 N 1401, от 31.01.2023 N 55, от 16.02.2023 N 109, от 14.04.2023 N 301, от 18.05.2023 N 403, от 06.06.2023 N 460, от 04.08.2023 N 670, от 04.10.2023 N 945, от 18.10.2023 N 1067, от 20.10.2023 N 1131, от 12.12.2023 N 1399).</w:t>
      </w:r>
    </w:p>
    <w:p w:rsidR="00222ADD" w:rsidRDefault="00222ADD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22ADD" w:rsidRDefault="00222ADD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22ADD" w:rsidRDefault="00222ADD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222ADD" w:rsidRDefault="00222ADD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222ADD" w:rsidRDefault="00222ADD">
      <w:pPr>
        <w:pStyle w:val="ConsPlusNormal"/>
        <w:jc w:val="both"/>
      </w:pPr>
    </w:p>
    <w:p w:rsidR="00222ADD" w:rsidRDefault="00222ADD">
      <w:pPr>
        <w:pStyle w:val="ConsPlusNormal"/>
        <w:jc w:val="right"/>
      </w:pPr>
      <w:r>
        <w:t>Глава города Перми</w:t>
      </w:r>
    </w:p>
    <w:p w:rsidR="00222ADD" w:rsidRDefault="00222ADD">
      <w:pPr>
        <w:pStyle w:val="ConsPlusNormal"/>
        <w:jc w:val="right"/>
      </w:pPr>
      <w:r>
        <w:t>Э.О.СОСНИН</w:t>
      </w:r>
    </w:p>
    <w:p w:rsidR="00222ADD" w:rsidRDefault="00222ADD">
      <w:pPr>
        <w:pStyle w:val="ConsPlusNormal"/>
        <w:jc w:val="both"/>
      </w:pPr>
    </w:p>
    <w:p w:rsidR="00222ADD" w:rsidRDefault="00222ADD">
      <w:pPr>
        <w:pStyle w:val="ConsPlusNormal"/>
        <w:jc w:val="both"/>
      </w:pPr>
    </w:p>
    <w:p w:rsidR="00222ADD" w:rsidRDefault="00222ADD">
      <w:pPr>
        <w:pStyle w:val="ConsPlusNormal"/>
        <w:jc w:val="both"/>
      </w:pPr>
    </w:p>
    <w:p w:rsidR="00222ADD" w:rsidRDefault="00222ADD">
      <w:pPr>
        <w:pStyle w:val="ConsPlusNormal"/>
        <w:jc w:val="both"/>
      </w:pPr>
    </w:p>
    <w:p w:rsidR="00222ADD" w:rsidRDefault="00222ADD">
      <w:pPr>
        <w:pStyle w:val="ConsPlusNormal"/>
        <w:jc w:val="both"/>
      </w:pPr>
    </w:p>
    <w:p w:rsidR="00222ADD" w:rsidRDefault="00222ADD">
      <w:pPr>
        <w:pStyle w:val="ConsPlusNormal"/>
        <w:jc w:val="right"/>
        <w:outlineLvl w:val="0"/>
      </w:pPr>
      <w:r>
        <w:t>УТВЕРЖДЕНЫ</w:t>
      </w:r>
    </w:p>
    <w:p w:rsidR="00222ADD" w:rsidRDefault="00222ADD">
      <w:pPr>
        <w:pStyle w:val="ConsPlusNormal"/>
        <w:jc w:val="right"/>
      </w:pPr>
      <w:r>
        <w:t>постановлением</w:t>
      </w:r>
    </w:p>
    <w:p w:rsidR="00222ADD" w:rsidRDefault="00222ADD">
      <w:pPr>
        <w:pStyle w:val="ConsPlusNormal"/>
        <w:jc w:val="right"/>
      </w:pPr>
      <w:r>
        <w:t>администрации города Перми</w:t>
      </w:r>
    </w:p>
    <w:p w:rsidR="00222ADD" w:rsidRDefault="00222ADD">
      <w:pPr>
        <w:pStyle w:val="ConsPlusNormal"/>
        <w:jc w:val="right"/>
      </w:pPr>
      <w:r>
        <w:lastRenderedPageBreak/>
        <w:t>от 13.12.2023 N 1401</w:t>
      </w:r>
    </w:p>
    <w:p w:rsidR="00222ADD" w:rsidRDefault="00222ADD">
      <w:pPr>
        <w:pStyle w:val="ConsPlusNormal"/>
        <w:jc w:val="both"/>
      </w:pPr>
    </w:p>
    <w:p w:rsidR="00222ADD" w:rsidRDefault="00222ADD">
      <w:pPr>
        <w:pStyle w:val="ConsPlusTitle"/>
        <w:jc w:val="center"/>
      </w:pPr>
      <w:bookmarkStart w:id="0" w:name="P31"/>
      <w:bookmarkEnd w:id="0"/>
      <w:r>
        <w:t>ИЗМЕНЕНИЯ</w:t>
      </w:r>
    </w:p>
    <w:p w:rsidR="00222ADD" w:rsidRDefault="00222ADD">
      <w:pPr>
        <w:pStyle w:val="ConsPlusTitle"/>
        <w:jc w:val="center"/>
      </w:pPr>
      <w:r>
        <w:t>В МУНИЦИПАЛЬНУЮ ПРОГРАММУ "РАЗВИТИЕ СИСТЕМЫ</w:t>
      </w:r>
    </w:p>
    <w:p w:rsidR="00222ADD" w:rsidRDefault="00222ADD">
      <w:pPr>
        <w:pStyle w:val="ConsPlusTitle"/>
        <w:jc w:val="center"/>
      </w:pPr>
      <w:r>
        <w:t>ЖИЛИЩНО-КОММУНАЛЬНОГО ХОЗЯЙСТВА В ГОРОДЕ ПЕРМИ",</w:t>
      </w:r>
    </w:p>
    <w:p w:rsidR="00222ADD" w:rsidRDefault="00222ADD">
      <w:pPr>
        <w:pStyle w:val="ConsPlusTitle"/>
        <w:jc w:val="center"/>
      </w:pPr>
      <w:r>
        <w:t>УТВЕРЖДЕННУЮ ПОСТАНОВЛЕНИЕМ АДМИНИСТРАЦИИ ГОРОДА ПЕРМИ ОТ 20</w:t>
      </w:r>
    </w:p>
    <w:p w:rsidR="00222ADD" w:rsidRDefault="00222ADD">
      <w:pPr>
        <w:pStyle w:val="ConsPlusTitle"/>
        <w:jc w:val="center"/>
      </w:pPr>
      <w:r>
        <w:t>ОКТЯБРЯ 2021 Г. N 924</w:t>
      </w:r>
    </w:p>
    <w:p w:rsidR="00222ADD" w:rsidRDefault="00222ADD">
      <w:pPr>
        <w:pStyle w:val="ConsPlusNormal"/>
        <w:jc w:val="both"/>
      </w:pPr>
    </w:p>
    <w:p w:rsidR="00222ADD" w:rsidRDefault="00222ADD">
      <w:pPr>
        <w:pStyle w:val="ConsPlusNormal"/>
        <w:ind w:firstLine="540"/>
        <w:jc w:val="both"/>
      </w:pPr>
      <w:r>
        <w:t xml:space="preserve">1. В </w:t>
      </w:r>
      <w:hyperlink r:id="rId1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"Модернизация и комплексное развитие систем коммунальной инфраструктуры" муниципальной программы "Развитие системы жилищно-коммунального хозяйства в городе Перми":</w:t>
      </w:r>
    </w:p>
    <w:p w:rsidR="00222ADD" w:rsidRDefault="00222ADD">
      <w:pPr>
        <w:pStyle w:val="ConsPlusNormal"/>
        <w:spacing w:before="220"/>
        <w:ind w:firstLine="540"/>
        <w:jc w:val="both"/>
      </w:pPr>
      <w:r>
        <w:t xml:space="preserve">1.1. </w:t>
      </w:r>
      <w:hyperlink r:id="rId11">
        <w:r>
          <w:rPr>
            <w:color w:val="0000FF"/>
          </w:rPr>
          <w:t>строки 1.1.1.1.7.2</w:t>
        </w:r>
      </w:hyperlink>
      <w:r>
        <w:t>, "</w:t>
      </w:r>
      <w:hyperlink r:id="rId12">
        <w:r>
          <w:rPr>
            <w:color w:val="0000FF"/>
          </w:rPr>
          <w:t>Итого</w:t>
        </w:r>
      </w:hyperlink>
      <w:r>
        <w:t xml:space="preserve"> по мероприятию 1.1.1.1.7, в том числе по источникам финансирования" изложить в следующей редакции:</w:t>
      </w:r>
    </w:p>
    <w:p w:rsidR="00222ADD" w:rsidRDefault="00222ADD">
      <w:pPr>
        <w:pStyle w:val="ConsPlusNormal"/>
        <w:jc w:val="both"/>
      </w:pPr>
    </w:p>
    <w:p w:rsidR="00222ADD" w:rsidRDefault="00222ADD">
      <w:pPr>
        <w:pStyle w:val="ConsPlusNormal"/>
        <w:sectPr w:rsidR="00222ADD" w:rsidSect="007656D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714"/>
        <w:gridCol w:w="409"/>
        <w:gridCol w:w="340"/>
        <w:gridCol w:w="340"/>
        <w:gridCol w:w="340"/>
        <w:gridCol w:w="340"/>
        <w:gridCol w:w="340"/>
        <w:gridCol w:w="1864"/>
        <w:gridCol w:w="1474"/>
        <w:gridCol w:w="1384"/>
        <w:gridCol w:w="1264"/>
        <w:gridCol w:w="424"/>
        <w:gridCol w:w="424"/>
        <w:gridCol w:w="424"/>
      </w:tblGrid>
      <w:tr w:rsidR="00222ADD">
        <w:tc>
          <w:tcPr>
            <w:tcW w:w="1264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lastRenderedPageBreak/>
              <w:t>1.1.1.1.7.2</w:t>
            </w:r>
          </w:p>
        </w:tc>
        <w:tc>
          <w:tcPr>
            <w:tcW w:w="1714" w:type="dxa"/>
            <w:vMerge w:val="restart"/>
          </w:tcPr>
          <w:p w:rsidR="00222ADD" w:rsidRDefault="00222ADD">
            <w:pPr>
              <w:pStyle w:val="ConsPlusNormal"/>
            </w:pPr>
            <w:r>
              <w:t>выполненные работы по строительству второго напорного коллектора</w:t>
            </w:r>
          </w:p>
        </w:tc>
        <w:tc>
          <w:tcPr>
            <w:tcW w:w="409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4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1474" w:type="dxa"/>
          </w:tcPr>
          <w:p w:rsidR="00222ADD" w:rsidRDefault="00222A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222ADD" w:rsidRDefault="00222ADD">
            <w:pPr>
              <w:pStyle w:val="ConsPlusNormal"/>
              <w:jc w:val="center"/>
            </w:pPr>
            <w:r>
              <w:t>18842,65660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36841,397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</w:tr>
      <w:tr w:rsidR="00222ADD">
        <w:tc>
          <w:tcPr>
            <w:tcW w:w="12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71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409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340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340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340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340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340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8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474" w:type="dxa"/>
          </w:tcPr>
          <w:p w:rsidR="00222ADD" w:rsidRDefault="00222A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18842,656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</w:tr>
      <w:tr w:rsidR="00222ADD">
        <w:tc>
          <w:tcPr>
            <w:tcW w:w="12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71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409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340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340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340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340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340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8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474" w:type="dxa"/>
          </w:tcPr>
          <w:p w:rsidR="00222ADD" w:rsidRDefault="00222AD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222ADD" w:rsidRDefault="00222ADD">
            <w:pPr>
              <w:pStyle w:val="ConsPlusNormal"/>
              <w:jc w:val="center"/>
            </w:pPr>
            <w:r>
              <w:t>75370,62124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222637,923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</w:tr>
      <w:tr w:rsidR="00222ADD">
        <w:tc>
          <w:tcPr>
            <w:tcW w:w="6951" w:type="dxa"/>
            <w:gridSpan w:val="9"/>
            <w:vMerge w:val="restart"/>
          </w:tcPr>
          <w:p w:rsidR="00222ADD" w:rsidRDefault="00222ADD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1474" w:type="dxa"/>
          </w:tcPr>
          <w:p w:rsidR="00222ADD" w:rsidRDefault="00222AD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222ADD" w:rsidRDefault="00222ADD">
            <w:pPr>
              <w:pStyle w:val="ConsPlusNormal"/>
              <w:jc w:val="center"/>
            </w:pPr>
            <w:r>
              <w:t>99642,01324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278321,976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</w:tr>
      <w:tr w:rsidR="00222ADD">
        <w:tc>
          <w:tcPr>
            <w:tcW w:w="6951" w:type="dxa"/>
            <w:gridSpan w:val="9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474" w:type="dxa"/>
          </w:tcPr>
          <w:p w:rsidR="00222ADD" w:rsidRDefault="00222A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222ADD" w:rsidRDefault="00222ADD">
            <w:pPr>
              <w:pStyle w:val="ConsPlusNormal"/>
              <w:jc w:val="center"/>
            </w:pPr>
            <w:r>
              <w:t>24271,39200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36841,397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</w:tr>
      <w:tr w:rsidR="00222ADD">
        <w:tc>
          <w:tcPr>
            <w:tcW w:w="6951" w:type="dxa"/>
            <w:gridSpan w:val="9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474" w:type="dxa"/>
          </w:tcPr>
          <w:p w:rsidR="00222ADD" w:rsidRDefault="00222A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18842,656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</w:tr>
      <w:tr w:rsidR="00222ADD">
        <w:tc>
          <w:tcPr>
            <w:tcW w:w="6951" w:type="dxa"/>
            <w:gridSpan w:val="9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222ADD" w:rsidRDefault="00222AD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222ADD" w:rsidRDefault="00222ADD">
            <w:pPr>
              <w:pStyle w:val="ConsPlusNormal"/>
              <w:jc w:val="center"/>
            </w:pPr>
            <w:r>
              <w:t>75370,62124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222637,923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</w:tr>
    </w:tbl>
    <w:p w:rsidR="00222ADD" w:rsidRDefault="00222ADD">
      <w:pPr>
        <w:pStyle w:val="ConsPlusNormal"/>
        <w:jc w:val="both"/>
      </w:pPr>
    </w:p>
    <w:p w:rsidR="00222ADD" w:rsidRDefault="00222ADD">
      <w:pPr>
        <w:pStyle w:val="ConsPlusNormal"/>
        <w:ind w:firstLine="540"/>
        <w:jc w:val="both"/>
      </w:pPr>
      <w:r>
        <w:t xml:space="preserve">1.2. </w:t>
      </w:r>
      <w:hyperlink r:id="rId13">
        <w:r>
          <w:rPr>
            <w:color w:val="0000FF"/>
          </w:rPr>
          <w:t>строки 1.1.1.1.10.2</w:t>
        </w:r>
      </w:hyperlink>
      <w:r>
        <w:t>, "</w:t>
      </w:r>
      <w:hyperlink r:id="rId14">
        <w:r>
          <w:rPr>
            <w:color w:val="0000FF"/>
          </w:rPr>
          <w:t>Итого</w:t>
        </w:r>
      </w:hyperlink>
      <w:r>
        <w:t xml:space="preserve"> по мероприятию 1.1.1.1.10, в том числе по источникам финансирования" изложить в следующей редакции:</w:t>
      </w:r>
    </w:p>
    <w:p w:rsidR="00222ADD" w:rsidRDefault="00222A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714"/>
        <w:gridCol w:w="409"/>
        <w:gridCol w:w="340"/>
        <w:gridCol w:w="340"/>
        <w:gridCol w:w="340"/>
        <w:gridCol w:w="340"/>
        <w:gridCol w:w="340"/>
        <w:gridCol w:w="1864"/>
        <w:gridCol w:w="1474"/>
        <w:gridCol w:w="1384"/>
        <w:gridCol w:w="1264"/>
        <w:gridCol w:w="424"/>
        <w:gridCol w:w="424"/>
        <w:gridCol w:w="424"/>
      </w:tblGrid>
      <w:tr w:rsidR="00222ADD">
        <w:tc>
          <w:tcPr>
            <w:tcW w:w="1264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1.1.1.1.10.2</w:t>
            </w:r>
          </w:p>
        </w:tc>
        <w:tc>
          <w:tcPr>
            <w:tcW w:w="1714" w:type="dxa"/>
            <w:vMerge w:val="restart"/>
          </w:tcPr>
          <w:p w:rsidR="00222ADD" w:rsidRDefault="00222ADD">
            <w:pPr>
              <w:pStyle w:val="ConsPlusNormal"/>
            </w:pPr>
            <w:r>
              <w:t xml:space="preserve">выполненные работы по </w:t>
            </w:r>
            <w:r>
              <w:lastRenderedPageBreak/>
              <w:t>строительству сетей водоснабжения</w:t>
            </w:r>
          </w:p>
        </w:tc>
        <w:tc>
          <w:tcPr>
            <w:tcW w:w="409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64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1474" w:type="dxa"/>
          </w:tcPr>
          <w:p w:rsidR="00222ADD" w:rsidRDefault="00222A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222ADD" w:rsidRDefault="00222ADD">
            <w:pPr>
              <w:pStyle w:val="ConsPlusNormal"/>
              <w:jc w:val="center"/>
            </w:pPr>
            <w:r>
              <w:t>57,762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59814,2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</w:tr>
      <w:tr w:rsidR="00222ADD">
        <w:tc>
          <w:tcPr>
            <w:tcW w:w="12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71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409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340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340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340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340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340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8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474" w:type="dxa"/>
          </w:tcPr>
          <w:p w:rsidR="00222ADD" w:rsidRDefault="00222A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57,762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</w:tr>
      <w:tr w:rsidR="00222ADD">
        <w:tc>
          <w:tcPr>
            <w:tcW w:w="12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71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409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340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340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340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340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340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8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474" w:type="dxa"/>
          </w:tcPr>
          <w:p w:rsidR="00222ADD" w:rsidRDefault="00222AD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222ADD" w:rsidRDefault="00222ADD">
            <w:pPr>
              <w:pStyle w:val="ConsPlusNormal"/>
              <w:jc w:val="center"/>
            </w:pPr>
            <w:r>
              <w:t>231,04530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229400,482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</w:tr>
      <w:tr w:rsidR="00222ADD">
        <w:tc>
          <w:tcPr>
            <w:tcW w:w="6951" w:type="dxa"/>
            <w:gridSpan w:val="9"/>
            <w:vMerge w:val="restart"/>
          </w:tcPr>
          <w:p w:rsidR="00222ADD" w:rsidRDefault="00222ADD">
            <w:pPr>
              <w:pStyle w:val="ConsPlusNormal"/>
            </w:pPr>
            <w:r>
              <w:t>Итого по мероприятию 1.1.1.1.10, в том числе по источникам финансирования</w:t>
            </w:r>
          </w:p>
        </w:tc>
        <w:tc>
          <w:tcPr>
            <w:tcW w:w="1474" w:type="dxa"/>
          </w:tcPr>
          <w:p w:rsidR="00222ADD" w:rsidRDefault="00222AD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222ADD" w:rsidRDefault="00222ADD">
            <w:pPr>
              <w:pStyle w:val="ConsPlusNormal"/>
              <w:jc w:val="center"/>
            </w:pPr>
            <w:r>
              <w:t>4138,80730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289272,444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</w:tr>
      <w:tr w:rsidR="00222ADD">
        <w:tc>
          <w:tcPr>
            <w:tcW w:w="6951" w:type="dxa"/>
            <w:gridSpan w:val="9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474" w:type="dxa"/>
          </w:tcPr>
          <w:p w:rsidR="00222ADD" w:rsidRDefault="00222A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222ADD" w:rsidRDefault="00222ADD">
            <w:pPr>
              <w:pStyle w:val="ConsPlusNormal"/>
              <w:jc w:val="center"/>
            </w:pPr>
            <w:r>
              <w:t>3907,762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59814,2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</w:tr>
      <w:tr w:rsidR="00222ADD">
        <w:tc>
          <w:tcPr>
            <w:tcW w:w="6951" w:type="dxa"/>
            <w:gridSpan w:val="9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474" w:type="dxa"/>
          </w:tcPr>
          <w:p w:rsidR="00222ADD" w:rsidRDefault="00222A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57,762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</w:pPr>
          </w:p>
        </w:tc>
        <w:tc>
          <w:tcPr>
            <w:tcW w:w="424" w:type="dxa"/>
          </w:tcPr>
          <w:p w:rsidR="00222ADD" w:rsidRDefault="00222ADD">
            <w:pPr>
              <w:pStyle w:val="ConsPlusNormal"/>
            </w:pPr>
          </w:p>
        </w:tc>
        <w:tc>
          <w:tcPr>
            <w:tcW w:w="424" w:type="dxa"/>
          </w:tcPr>
          <w:p w:rsidR="00222ADD" w:rsidRDefault="00222ADD">
            <w:pPr>
              <w:pStyle w:val="ConsPlusNormal"/>
            </w:pPr>
          </w:p>
        </w:tc>
      </w:tr>
      <w:tr w:rsidR="00222ADD">
        <w:tc>
          <w:tcPr>
            <w:tcW w:w="6951" w:type="dxa"/>
            <w:gridSpan w:val="9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474" w:type="dxa"/>
          </w:tcPr>
          <w:p w:rsidR="00222ADD" w:rsidRDefault="00222AD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222ADD" w:rsidRDefault="00222ADD">
            <w:pPr>
              <w:pStyle w:val="ConsPlusNormal"/>
              <w:jc w:val="center"/>
            </w:pPr>
            <w:r>
              <w:t>231,04530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229400,482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</w:tr>
    </w:tbl>
    <w:p w:rsidR="00222ADD" w:rsidRDefault="00222ADD">
      <w:pPr>
        <w:pStyle w:val="ConsPlusNormal"/>
        <w:sectPr w:rsidR="00222AD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22ADD" w:rsidRDefault="00222ADD">
      <w:pPr>
        <w:pStyle w:val="ConsPlusNormal"/>
        <w:jc w:val="both"/>
      </w:pPr>
    </w:p>
    <w:p w:rsidR="00222ADD" w:rsidRDefault="00222ADD">
      <w:pPr>
        <w:pStyle w:val="ConsPlusNormal"/>
        <w:ind w:firstLine="540"/>
        <w:jc w:val="both"/>
      </w:pPr>
      <w:r>
        <w:t xml:space="preserve">1.3. в </w:t>
      </w:r>
      <w:hyperlink r:id="rId15">
        <w:r>
          <w:rPr>
            <w:color w:val="0000FF"/>
          </w:rPr>
          <w:t>приложении</w:t>
        </w:r>
      </w:hyperlink>
      <w:r>
        <w:t>:</w:t>
      </w:r>
    </w:p>
    <w:p w:rsidR="00222ADD" w:rsidRDefault="00222ADD">
      <w:pPr>
        <w:pStyle w:val="ConsPlusNormal"/>
        <w:spacing w:before="220"/>
        <w:ind w:firstLine="540"/>
        <w:jc w:val="both"/>
      </w:pPr>
      <w:r>
        <w:t xml:space="preserve">1.3.1. в </w:t>
      </w:r>
      <w:hyperlink r:id="rId16">
        <w:r>
          <w:rPr>
            <w:color w:val="0000FF"/>
          </w:rPr>
          <w:t>таблице 7 строки 13</w:t>
        </w:r>
      </w:hyperlink>
      <w:r>
        <w:t xml:space="preserve">, </w:t>
      </w:r>
      <w:hyperlink r:id="rId17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222ADD" w:rsidRDefault="00222A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948"/>
        <w:gridCol w:w="1849"/>
        <w:gridCol w:w="1384"/>
        <w:gridCol w:w="1264"/>
        <w:gridCol w:w="1264"/>
      </w:tblGrid>
      <w:tr w:rsidR="00222ADD">
        <w:tc>
          <w:tcPr>
            <w:tcW w:w="364" w:type="dxa"/>
          </w:tcPr>
          <w:p w:rsidR="00222ADD" w:rsidRDefault="00222A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948" w:type="dxa"/>
          </w:tcPr>
          <w:p w:rsidR="00222ADD" w:rsidRDefault="00222ADD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761" w:type="dxa"/>
            <w:gridSpan w:val="4"/>
          </w:tcPr>
          <w:p w:rsidR="00222ADD" w:rsidRDefault="00222ADD">
            <w:pPr>
              <w:pStyle w:val="ConsPlusNormal"/>
            </w:pPr>
            <w:r>
              <w:t>288740,71140</w:t>
            </w:r>
          </w:p>
        </w:tc>
      </w:tr>
      <w:tr w:rsidR="00222ADD">
        <w:tc>
          <w:tcPr>
            <w:tcW w:w="364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948" w:type="dxa"/>
            <w:vMerge w:val="restart"/>
          </w:tcPr>
          <w:p w:rsidR="00222ADD" w:rsidRDefault="00222ADD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12" w:type="dxa"/>
            <w:gridSpan w:val="3"/>
          </w:tcPr>
          <w:p w:rsidR="00222ADD" w:rsidRDefault="00222AD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22ADD">
        <w:tc>
          <w:tcPr>
            <w:tcW w:w="3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2948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849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384" w:type="dxa"/>
          </w:tcPr>
          <w:p w:rsidR="00222ADD" w:rsidRDefault="00222AD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2023</w:t>
            </w:r>
          </w:p>
        </w:tc>
      </w:tr>
      <w:tr w:rsidR="00222ADD">
        <w:tc>
          <w:tcPr>
            <w:tcW w:w="3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2948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849" w:type="dxa"/>
          </w:tcPr>
          <w:p w:rsidR="00222ADD" w:rsidRDefault="00222A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222ADD" w:rsidRDefault="00222ADD">
            <w:pPr>
              <w:pStyle w:val="ConsPlusNormal"/>
              <w:jc w:val="center"/>
            </w:pPr>
            <w:r>
              <w:t>66102,78840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5428,73540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55684,053</w:t>
            </w:r>
          </w:p>
        </w:tc>
      </w:tr>
      <w:tr w:rsidR="00222ADD">
        <w:tc>
          <w:tcPr>
            <w:tcW w:w="3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2948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849" w:type="dxa"/>
          </w:tcPr>
          <w:p w:rsidR="00222ADD" w:rsidRDefault="00222AD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222ADD" w:rsidRDefault="00222ADD">
            <w:pPr>
              <w:pStyle w:val="ConsPlusNormal"/>
              <w:jc w:val="center"/>
            </w:pPr>
            <w:r>
              <w:t>222637,923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222637,923</w:t>
            </w:r>
          </w:p>
        </w:tc>
      </w:tr>
    </w:tbl>
    <w:p w:rsidR="00222ADD" w:rsidRDefault="00222ADD">
      <w:pPr>
        <w:pStyle w:val="ConsPlusNormal"/>
        <w:jc w:val="both"/>
      </w:pPr>
    </w:p>
    <w:p w:rsidR="00222ADD" w:rsidRDefault="00222ADD">
      <w:pPr>
        <w:pStyle w:val="ConsPlusNormal"/>
        <w:ind w:firstLine="540"/>
        <w:jc w:val="both"/>
      </w:pPr>
      <w:r>
        <w:t xml:space="preserve">1.3.2. в </w:t>
      </w:r>
      <w:hyperlink r:id="rId18">
        <w:r>
          <w:rPr>
            <w:color w:val="0000FF"/>
          </w:rPr>
          <w:t>таблице 10 строки 13</w:t>
        </w:r>
      </w:hyperlink>
      <w:r>
        <w:t xml:space="preserve">, </w:t>
      </w:r>
      <w:hyperlink r:id="rId19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222ADD" w:rsidRDefault="00222A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948"/>
        <w:gridCol w:w="1849"/>
        <w:gridCol w:w="1384"/>
        <w:gridCol w:w="1264"/>
        <w:gridCol w:w="1264"/>
      </w:tblGrid>
      <w:tr w:rsidR="00222ADD">
        <w:tc>
          <w:tcPr>
            <w:tcW w:w="364" w:type="dxa"/>
          </w:tcPr>
          <w:p w:rsidR="00222ADD" w:rsidRDefault="00222A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948" w:type="dxa"/>
          </w:tcPr>
          <w:p w:rsidR="00222ADD" w:rsidRDefault="00222ADD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761" w:type="dxa"/>
            <w:gridSpan w:val="4"/>
          </w:tcPr>
          <w:p w:rsidR="00222ADD" w:rsidRDefault="00222ADD">
            <w:pPr>
              <w:pStyle w:val="ConsPlusNormal"/>
            </w:pPr>
            <w:r>
              <w:t>288395,251</w:t>
            </w:r>
          </w:p>
        </w:tc>
      </w:tr>
      <w:tr w:rsidR="00222ADD">
        <w:tc>
          <w:tcPr>
            <w:tcW w:w="364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948" w:type="dxa"/>
            <w:vMerge w:val="restart"/>
          </w:tcPr>
          <w:p w:rsidR="00222ADD" w:rsidRDefault="00222ADD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12" w:type="dxa"/>
            <w:gridSpan w:val="3"/>
          </w:tcPr>
          <w:p w:rsidR="00222ADD" w:rsidRDefault="00222AD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22ADD">
        <w:tc>
          <w:tcPr>
            <w:tcW w:w="3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2948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849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384" w:type="dxa"/>
          </w:tcPr>
          <w:p w:rsidR="00222ADD" w:rsidRDefault="00222AD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2023</w:t>
            </w:r>
          </w:p>
        </w:tc>
      </w:tr>
      <w:tr w:rsidR="00222ADD">
        <w:tc>
          <w:tcPr>
            <w:tcW w:w="3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2948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849" w:type="dxa"/>
          </w:tcPr>
          <w:p w:rsidR="00222ADD" w:rsidRDefault="00222A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222ADD" w:rsidRDefault="00222ADD">
            <w:pPr>
              <w:pStyle w:val="ConsPlusNormal"/>
              <w:jc w:val="center"/>
            </w:pPr>
            <w:r>
              <w:t>63772,962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3907,762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59871,962</w:t>
            </w:r>
          </w:p>
        </w:tc>
      </w:tr>
      <w:tr w:rsidR="00222ADD">
        <w:tc>
          <w:tcPr>
            <w:tcW w:w="3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2948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849" w:type="dxa"/>
          </w:tcPr>
          <w:p w:rsidR="00222ADD" w:rsidRDefault="00222AD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222ADD" w:rsidRDefault="00222ADD">
            <w:pPr>
              <w:pStyle w:val="ConsPlusNormal"/>
              <w:jc w:val="center"/>
            </w:pPr>
            <w:r>
              <w:t>229631,527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231,045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229400,482</w:t>
            </w:r>
          </w:p>
        </w:tc>
      </w:tr>
    </w:tbl>
    <w:p w:rsidR="00222ADD" w:rsidRDefault="00222ADD">
      <w:pPr>
        <w:pStyle w:val="ConsPlusNormal"/>
        <w:jc w:val="both"/>
      </w:pPr>
    </w:p>
    <w:p w:rsidR="00222ADD" w:rsidRDefault="00222ADD">
      <w:pPr>
        <w:pStyle w:val="ConsPlusNormal"/>
        <w:ind w:firstLine="540"/>
        <w:jc w:val="both"/>
      </w:pPr>
      <w:r>
        <w:t xml:space="preserve">2. В </w:t>
      </w:r>
      <w:hyperlink r:id="rId20">
        <w:r>
          <w:rPr>
            <w:color w:val="0000FF"/>
          </w:rPr>
          <w:t>приложении 1</w:t>
        </w:r>
      </w:hyperlink>
      <w:r>
        <w:t>:</w:t>
      </w:r>
    </w:p>
    <w:p w:rsidR="00222ADD" w:rsidRDefault="00222ADD">
      <w:pPr>
        <w:pStyle w:val="ConsPlusNormal"/>
        <w:spacing w:before="220"/>
        <w:ind w:firstLine="540"/>
        <w:jc w:val="both"/>
      </w:pPr>
      <w:r>
        <w:t xml:space="preserve">2.1. </w:t>
      </w:r>
      <w:hyperlink r:id="rId21">
        <w:r>
          <w:rPr>
            <w:color w:val="0000FF"/>
          </w:rPr>
          <w:t>строки 1.1.1.1.7.3</w:t>
        </w:r>
      </w:hyperlink>
      <w:r>
        <w:t>, "</w:t>
      </w:r>
      <w:hyperlink r:id="rId22">
        <w:r>
          <w:rPr>
            <w:color w:val="0000FF"/>
          </w:rPr>
          <w:t>Итого</w:t>
        </w:r>
      </w:hyperlink>
      <w:r>
        <w:t xml:space="preserve"> по мероприятию 1.1.1.1.7, в том числе по источникам финансирования" изложить в следующей редакции:</w:t>
      </w:r>
    </w:p>
    <w:p w:rsidR="00222ADD" w:rsidRDefault="00222ADD">
      <w:pPr>
        <w:pStyle w:val="ConsPlusNormal"/>
        <w:jc w:val="both"/>
      </w:pPr>
    </w:p>
    <w:p w:rsidR="00222ADD" w:rsidRDefault="00222ADD">
      <w:pPr>
        <w:pStyle w:val="ConsPlusNormal"/>
        <w:sectPr w:rsidR="00222ADD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939"/>
        <w:gridCol w:w="1864"/>
        <w:gridCol w:w="1204"/>
        <w:gridCol w:w="1204"/>
        <w:gridCol w:w="1564"/>
        <w:gridCol w:w="409"/>
        <w:gridCol w:w="340"/>
        <w:gridCol w:w="2134"/>
        <w:gridCol w:w="1264"/>
      </w:tblGrid>
      <w:tr w:rsidR="00222ADD">
        <w:tc>
          <w:tcPr>
            <w:tcW w:w="1264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lastRenderedPageBreak/>
              <w:t>1.1.1.1.7.3</w:t>
            </w:r>
          </w:p>
        </w:tc>
        <w:tc>
          <w:tcPr>
            <w:tcW w:w="1939" w:type="dxa"/>
            <w:vMerge w:val="restart"/>
          </w:tcPr>
          <w:p w:rsidR="00222ADD" w:rsidRDefault="00222ADD">
            <w:pPr>
              <w:pStyle w:val="ConsPlusNormal"/>
            </w:pPr>
            <w:r>
              <w:t>Выполнение работ по строительству второго напорного коллектора от канализационной насосной станции "Речник" Дзержинского района города Перми</w:t>
            </w:r>
          </w:p>
        </w:tc>
        <w:tc>
          <w:tcPr>
            <w:tcW w:w="1864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564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409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222ADD" w:rsidRDefault="00222A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36841,397</w:t>
            </w:r>
          </w:p>
        </w:tc>
      </w:tr>
      <w:tr w:rsidR="00222ADD">
        <w:tc>
          <w:tcPr>
            <w:tcW w:w="12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939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8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20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20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5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409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340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2134" w:type="dxa"/>
          </w:tcPr>
          <w:p w:rsidR="00222ADD" w:rsidRDefault="00222ADD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18842,656</w:t>
            </w:r>
          </w:p>
        </w:tc>
      </w:tr>
      <w:tr w:rsidR="00222ADD">
        <w:tc>
          <w:tcPr>
            <w:tcW w:w="12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939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8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20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20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5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409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340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2134" w:type="dxa"/>
          </w:tcPr>
          <w:p w:rsidR="00222ADD" w:rsidRDefault="00222AD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222637,923</w:t>
            </w:r>
          </w:p>
        </w:tc>
      </w:tr>
      <w:tr w:rsidR="00222ADD">
        <w:tc>
          <w:tcPr>
            <w:tcW w:w="9788" w:type="dxa"/>
            <w:gridSpan w:val="8"/>
            <w:vMerge w:val="restart"/>
          </w:tcPr>
          <w:p w:rsidR="00222ADD" w:rsidRDefault="00222ADD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2134" w:type="dxa"/>
          </w:tcPr>
          <w:p w:rsidR="00222ADD" w:rsidRDefault="00222AD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278321,976</w:t>
            </w:r>
          </w:p>
        </w:tc>
      </w:tr>
      <w:tr w:rsidR="00222ADD">
        <w:tc>
          <w:tcPr>
            <w:tcW w:w="9788" w:type="dxa"/>
            <w:gridSpan w:val="8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2134" w:type="dxa"/>
          </w:tcPr>
          <w:p w:rsidR="00222ADD" w:rsidRDefault="00222ADD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36841,397</w:t>
            </w:r>
          </w:p>
        </w:tc>
      </w:tr>
      <w:tr w:rsidR="00222ADD">
        <w:tc>
          <w:tcPr>
            <w:tcW w:w="9788" w:type="dxa"/>
            <w:gridSpan w:val="8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2134" w:type="dxa"/>
          </w:tcPr>
          <w:p w:rsidR="00222ADD" w:rsidRDefault="00222A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18842,656</w:t>
            </w:r>
          </w:p>
        </w:tc>
      </w:tr>
      <w:tr w:rsidR="00222ADD">
        <w:tc>
          <w:tcPr>
            <w:tcW w:w="9788" w:type="dxa"/>
            <w:gridSpan w:val="8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2134" w:type="dxa"/>
          </w:tcPr>
          <w:p w:rsidR="00222ADD" w:rsidRDefault="00222AD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222637,923</w:t>
            </w:r>
          </w:p>
        </w:tc>
      </w:tr>
    </w:tbl>
    <w:p w:rsidR="00222ADD" w:rsidRDefault="00222ADD">
      <w:pPr>
        <w:pStyle w:val="ConsPlusNormal"/>
        <w:jc w:val="both"/>
      </w:pPr>
    </w:p>
    <w:p w:rsidR="00222ADD" w:rsidRDefault="00222ADD">
      <w:pPr>
        <w:pStyle w:val="ConsPlusNormal"/>
        <w:ind w:firstLine="540"/>
        <w:jc w:val="both"/>
      </w:pPr>
      <w:r>
        <w:t xml:space="preserve">2.2. </w:t>
      </w:r>
      <w:hyperlink r:id="rId23">
        <w:r>
          <w:rPr>
            <w:color w:val="0000FF"/>
          </w:rPr>
          <w:t>строки 1.1.1.1.10.3</w:t>
        </w:r>
      </w:hyperlink>
      <w:r>
        <w:t>, "</w:t>
      </w:r>
      <w:hyperlink r:id="rId24">
        <w:r>
          <w:rPr>
            <w:color w:val="0000FF"/>
          </w:rPr>
          <w:t>Итого</w:t>
        </w:r>
      </w:hyperlink>
      <w:r>
        <w:t xml:space="preserve"> по мероприятию 1.1.1.1.10, в том числе по источникам финансирования" изложить в следующей редакции:</w:t>
      </w:r>
    </w:p>
    <w:p w:rsidR="00222ADD" w:rsidRDefault="00222A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939"/>
        <w:gridCol w:w="1864"/>
        <w:gridCol w:w="1204"/>
        <w:gridCol w:w="1204"/>
        <w:gridCol w:w="1564"/>
        <w:gridCol w:w="409"/>
        <w:gridCol w:w="340"/>
        <w:gridCol w:w="2134"/>
        <w:gridCol w:w="1264"/>
      </w:tblGrid>
      <w:tr w:rsidR="00222ADD">
        <w:tc>
          <w:tcPr>
            <w:tcW w:w="1264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1.1.1.1.10.3</w:t>
            </w:r>
          </w:p>
        </w:tc>
        <w:tc>
          <w:tcPr>
            <w:tcW w:w="1939" w:type="dxa"/>
            <w:vMerge w:val="restart"/>
          </w:tcPr>
          <w:p w:rsidR="00222ADD" w:rsidRDefault="00222ADD">
            <w:pPr>
              <w:pStyle w:val="ConsPlusNormal"/>
            </w:pPr>
            <w:r>
              <w:t xml:space="preserve">Выполнение работ по строительству сетей водоснабжения в м/р Средняя Курья </w:t>
            </w:r>
            <w:r>
              <w:lastRenderedPageBreak/>
              <w:t>по ул. Борцов революции Ленинского района города Перми</w:t>
            </w:r>
          </w:p>
        </w:tc>
        <w:tc>
          <w:tcPr>
            <w:tcW w:w="1864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lastRenderedPageBreak/>
              <w:t>МП "</w:t>
            </w:r>
            <w:proofErr w:type="spellStart"/>
            <w:r>
              <w:t>Пермводоканал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204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564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409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222ADD" w:rsidRDefault="00222A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222ADD" w:rsidRDefault="00222A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59814,2</w:t>
            </w:r>
          </w:p>
        </w:tc>
      </w:tr>
      <w:tr w:rsidR="00222ADD">
        <w:tc>
          <w:tcPr>
            <w:tcW w:w="12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939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8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20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20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5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409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340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2134" w:type="dxa"/>
          </w:tcPr>
          <w:p w:rsidR="00222ADD" w:rsidRDefault="00222ADD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2022 года)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lastRenderedPageBreak/>
              <w:t>57,762</w:t>
            </w:r>
          </w:p>
        </w:tc>
      </w:tr>
      <w:tr w:rsidR="00222ADD">
        <w:tc>
          <w:tcPr>
            <w:tcW w:w="12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939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8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20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20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1564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409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340" w:type="dxa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2134" w:type="dxa"/>
          </w:tcPr>
          <w:p w:rsidR="00222ADD" w:rsidRDefault="00222AD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229400,482</w:t>
            </w:r>
          </w:p>
        </w:tc>
      </w:tr>
      <w:tr w:rsidR="00222ADD">
        <w:tc>
          <w:tcPr>
            <w:tcW w:w="9788" w:type="dxa"/>
            <w:gridSpan w:val="8"/>
            <w:vMerge w:val="restart"/>
          </w:tcPr>
          <w:p w:rsidR="00222ADD" w:rsidRDefault="00222ADD">
            <w:pPr>
              <w:pStyle w:val="ConsPlusNormal"/>
            </w:pPr>
            <w:r>
              <w:t>Итого по мероприятию 1.1.1.1.10, в том числе по источникам финансирования</w:t>
            </w:r>
          </w:p>
        </w:tc>
        <w:tc>
          <w:tcPr>
            <w:tcW w:w="2134" w:type="dxa"/>
          </w:tcPr>
          <w:p w:rsidR="00222ADD" w:rsidRDefault="00222AD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289272,444</w:t>
            </w:r>
          </w:p>
        </w:tc>
      </w:tr>
      <w:tr w:rsidR="00222ADD">
        <w:tc>
          <w:tcPr>
            <w:tcW w:w="9788" w:type="dxa"/>
            <w:gridSpan w:val="8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2134" w:type="dxa"/>
          </w:tcPr>
          <w:p w:rsidR="00222ADD" w:rsidRDefault="00222A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59814,200</w:t>
            </w:r>
          </w:p>
        </w:tc>
      </w:tr>
      <w:tr w:rsidR="00222ADD">
        <w:tc>
          <w:tcPr>
            <w:tcW w:w="9788" w:type="dxa"/>
            <w:gridSpan w:val="8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2134" w:type="dxa"/>
          </w:tcPr>
          <w:p w:rsidR="00222ADD" w:rsidRDefault="00222ADD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57,762</w:t>
            </w:r>
          </w:p>
        </w:tc>
      </w:tr>
      <w:tr w:rsidR="00222ADD">
        <w:tc>
          <w:tcPr>
            <w:tcW w:w="9788" w:type="dxa"/>
            <w:gridSpan w:val="8"/>
            <w:vMerge/>
          </w:tcPr>
          <w:p w:rsidR="00222ADD" w:rsidRDefault="00222ADD">
            <w:pPr>
              <w:pStyle w:val="ConsPlusNormal"/>
            </w:pPr>
          </w:p>
        </w:tc>
        <w:tc>
          <w:tcPr>
            <w:tcW w:w="2134" w:type="dxa"/>
          </w:tcPr>
          <w:p w:rsidR="00222ADD" w:rsidRDefault="00222AD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222ADD" w:rsidRDefault="00222ADD">
            <w:pPr>
              <w:pStyle w:val="ConsPlusNormal"/>
              <w:jc w:val="center"/>
            </w:pPr>
            <w:r>
              <w:t>229400,482</w:t>
            </w:r>
          </w:p>
        </w:tc>
      </w:tr>
    </w:tbl>
    <w:p w:rsidR="00577AD5" w:rsidRDefault="00577AD5">
      <w:bookmarkStart w:id="1" w:name="_GoBack"/>
      <w:bookmarkEnd w:id="1"/>
    </w:p>
    <w:sectPr w:rsidR="00577AD5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ADD"/>
    <w:rsid w:val="00222ADD"/>
    <w:rsid w:val="00577AD5"/>
    <w:rsid w:val="008C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DF016A-12F3-44BD-9614-0F3B5A37E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2AD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22AD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22AD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87958" TargetMode="External"/><Relationship Id="rId13" Type="http://schemas.openxmlformats.org/officeDocument/2006/relationships/hyperlink" Target="https://login.consultant.ru/link/?req=doc&amp;base=RLAW368&amp;n=188566&amp;dst=119835" TargetMode="External"/><Relationship Id="rId18" Type="http://schemas.openxmlformats.org/officeDocument/2006/relationships/hyperlink" Target="https://login.consultant.ru/link/?req=doc&amp;base=RLAW368&amp;n=188566&amp;dst=120402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88566&amp;dst=117586" TargetMode="External"/><Relationship Id="rId7" Type="http://schemas.openxmlformats.org/officeDocument/2006/relationships/hyperlink" Target="https://login.consultant.ru/link/?req=doc&amp;base=RLAW368&amp;n=189632&amp;dst=100022" TargetMode="External"/><Relationship Id="rId12" Type="http://schemas.openxmlformats.org/officeDocument/2006/relationships/hyperlink" Target="https://login.consultant.ru/link/?req=doc&amp;base=RLAW368&amp;n=188566&amp;dst=119764" TargetMode="External"/><Relationship Id="rId17" Type="http://schemas.openxmlformats.org/officeDocument/2006/relationships/hyperlink" Target="https://login.consultant.ru/link/?req=doc&amp;base=RLAW368&amp;n=188566&amp;dst=120317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8566&amp;dst=120314" TargetMode="External"/><Relationship Id="rId20" Type="http://schemas.openxmlformats.org/officeDocument/2006/relationships/hyperlink" Target="https://login.consultant.ru/link/?req=doc&amp;base=RLAW368&amp;n=188566&amp;dst=117557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1117" TargetMode="External"/><Relationship Id="rId11" Type="http://schemas.openxmlformats.org/officeDocument/2006/relationships/hyperlink" Target="https://login.consultant.ru/link/?req=doc&amp;base=RLAW368&amp;n=188566&amp;dst=119737" TargetMode="External"/><Relationship Id="rId24" Type="http://schemas.openxmlformats.org/officeDocument/2006/relationships/hyperlink" Target="https://login.consultant.ru/link/?req=doc&amp;base=RLAW368&amp;n=188566&amp;dst=121560" TargetMode="External"/><Relationship Id="rId5" Type="http://schemas.openxmlformats.org/officeDocument/2006/relationships/hyperlink" Target="https://login.consultant.ru/link/?req=doc&amp;base=LAW&amp;n=461085" TargetMode="External"/><Relationship Id="rId15" Type="http://schemas.openxmlformats.org/officeDocument/2006/relationships/hyperlink" Target="https://login.consultant.ru/link/?req=doc&amp;base=RLAW368&amp;n=188566&amp;dst=112725" TargetMode="External"/><Relationship Id="rId23" Type="http://schemas.openxmlformats.org/officeDocument/2006/relationships/hyperlink" Target="https://login.consultant.ru/link/?req=doc&amp;base=RLAW368&amp;n=188566&amp;dst=121546" TargetMode="External"/><Relationship Id="rId10" Type="http://schemas.openxmlformats.org/officeDocument/2006/relationships/hyperlink" Target="https://login.consultant.ru/link/?req=doc&amp;base=RLAW368&amp;n=188566&amp;dst=111989" TargetMode="External"/><Relationship Id="rId19" Type="http://schemas.openxmlformats.org/officeDocument/2006/relationships/hyperlink" Target="https://login.consultant.ru/link/?req=doc&amp;base=RLAW368&amp;n=188566&amp;dst=12040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566&amp;dst=100059" TargetMode="External"/><Relationship Id="rId14" Type="http://schemas.openxmlformats.org/officeDocument/2006/relationships/hyperlink" Target="https://login.consultant.ru/link/?req=doc&amp;base=RLAW368&amp;n=188566&amp;dst=119862" TargetMode="External"/><Relationship Id="rId22" Type="http://schemas.openxmlformats.org/officeDocument/2006/relationships/hyperlink" Target="https://login.consultant.ru/link/?req=doc&amp;base=RLAW368&amp;n=188566&amp;dst=1175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1301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8700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3</cp:revision>
  <dcterms:created xsi:type="dcterms:W3CDTF">2024-01-15T05:48:00Z</dcterms:created>
  <dcterms:modified xsi:type="dcterms:W3CDTF">2024-01-15T06:16:00Z</dcterms:modified>
</cp:coreProperties>
</file>